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sz w:val="30"/>
        </w:rPr>
      </w:pPr>
    </w:p>
    <w:p>
      <w:pPr>
        <w:jc w:val="center"/>
        <w:rPr>
          <w:rFonts w:hint="eastAsia" w:ascii="楷体_GB2312" w:hAnsi="楷体_GB2312" w:eastAsia="楷体_GB2312"/>
          <w:sz w:val="48"/>
        </w:rPr>
      </w:pPr>
      <w:r>
        <w:rPr>
          <w:rFonts w:hint="eastAsia" w:ascii="楷体_GB2312" w:hAnsi="楷体_GB2312" w:eastAsia="楷体_GB2312"/>
          <w:sz w:val="48"/>
        </w:rPr>
        <w:t>产品规格书</w:t>
      </w:r>
    </w:p>
    <w:p>
      <w:pPr>
        <w:jc w:val="center"/>
        <w:rPr>
          <w:rFonts w:hint="eastAsia"/>
          <w:sz w:val="24"/>
        </w:rPr>
      </w:pPr>
      <w:r>
        <w:rPr>
          <w:rFonts w:hint="eastAsia"/>
          <w:sz w:val="30"/>
        </w:rPr>
        <w:t>P1.56</w:t>
      </w:r>
      <w:r>
        <w:rPr>
          <w:rFonts w:hint="eastAsia"/>
          <w:sz w:val="24"/>
        </w:rPr>
        <w:t xml:space="preserve"> 表贴三合一技术参数INDOOR P1.56 SMD 3IN1 TECHNICAL PARAMETERS</w:t>
      </w:r>
    </w:p>
    <w:p>
      <w:pPr>
        <w:jc w:val="left"/>
        <w:rPr>
          <w:rFonts w:hint="eastAsia"/>
          <w:sz w:val="24"/>
        </w:rPr>
      </w:pPr>
    </w:p>
    <w:tbl>
      <w:tblPr>
        <w:tblStyle w:val="6"/>
        <w:tblW w:w="9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245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模组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Unit Module </w:t>
            </w:r>
          </w:p>
        </w:tc>
        <w:tc>
          <w:tcPr>
            <w:tcW w:w="424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项目           Item</w:t>
            </w:r>
          </w:p>
        </w:tc>
        <w:tc>
          <w:tcPr>
            <w:tcW w:w="316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参数 Parameter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产品型号       Model Number</w:t>
            </w:r>
          </w:p>
        </w:tc>
        <w:tc>
          <w:tcPr>
            <w:tcW w:w="316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default"/>
                <w:lang w:val="en-US"/>
              </w:rPr>
              <w:t>ZYSTV-S</w:t>
            </w:r>
            <w:r>
              <w:rPr>
                <w:rFonts w:hint="eastAsia"/>
              </w:rPr>
              <w:t>-P1.56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模组尺寸       Module size</w:t>
            </w:r>
          </w:p>
        </w:tc>
        <w:tc>
          <w:tcPr>
            <w:tcW w:w="316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200mm*100mm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物理点间距     Pixel pitch</w:t>
            </w:r>
          </w:p>
        </w:tc>
        <w:tc>
          <w:tcPr>
            <w:tcW w:w="316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1.5625mm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物理密度       Pixels Density</w:t>
            </w:r>
          </w:p>
        </w:tc>
        <w:tc>
          <w:tcPr>
            <w:tcW w:w="316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409600点/m2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发光点颜色     Pixel configuration</w:t>
            </w:r>
          </w:p>
        </w:tc>
        <w:tc>
          <w:tcPr>
            <w:tcW w:w="316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1R1G1B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LED封装   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</w:rPr>
              <w:t>Package mode</w:t>
            </w:r>
          </w:p>
        </w:tc>
        <w:tc>
          <w:tcPr>
            <w:tcW w:w="316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SMD 3IN1 -</w:t>
            </w:r>
            <w:r>
              <w:rPr>
                <w:rFonts w:hint="eastAsia"/>
              </w:rPr>
              <w:t>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模组分别率     Pixel resolution</w:t>
            </w:r>
          </w:p>
        </w:tc>
        <w:tc>
          <w:tcPr>
            <w:tcW w:w="316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128dots(W)*64dots(H)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模组最大功耗   Max Power </w:t>
            </w:r>
          </w:p>
        </w:tc>
        <w:tc>
          <w:tcPr>
            <w:tcW w:w="316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18W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驱动方式       Drive type</w:t>
            </w:r>
          </w:p>
        </w:tc>
        <w:tc>
          <w:tcPr>
            <w:tcW w:w="316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恒流驱动Constant drive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扫描方式       Scan mode </w:t>
            </w:r>
          </w:p>
        </w:tc>
        <w:tc>
          <w:tcPr>
            <w:tcW w:w="316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1/32扫描 1/32scan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接口方式       Port type</w:t>
            </w:r>
          </w:p>
        </w:tc>
        <w:tc>
          <w:tcPr>
            <w:tcW w:w="316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HUB75EV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白平衡亮度     Brightness of white balance</w:t>
            </w:r>
          </w:p>
        </w:tc>
        <w:tc>
          <w:tcPr>
            <w:tcW w:w="316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≥800cd/</w:t>
            </w:r>
            <w:r>
              <w:rPr>
                <w:rFonts w:ascii="Arial" w:hAnsi="Arial" w:cs="Arial"/>
              </w:rPr>
              <w:t>㎡</w:t>
            </w:r>
          </w:p>
        </w:tc>
      </w:tr>
    </w:tbl>
    <w:p>
      <w:pPr>
        <w:rPr>
          <w:rFonts w:hint="eastAsia"/>
        </w:rPr>
      </w:pPr>
    </w:p>
    <w:tbl>
      <w:tblPr>
        <w:tblStyle w:val="6"/>
        <w:tblW w:w="9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84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箱体       </w:t>
            </w:r>
            <w:r>
              <w:t>b</w:t>
            </w:r>
            <w:r>
              <w:rPr>
                <w:rFonts w:hint="eastAsia"/>
              </w:rPr>
              <w:t>ox</w:t>
            </w: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尺寸           Size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400mm*300mm</w:t>
            </w:r>
          </w:p>
        </w:tc>
      </w:tr>
    </w:tbl>
    <w:p>
      <w:pPr>
        <w:jc w:val="both"/>
        <w:rPr>
          <w:rFonts w:hint="eastAsia"/>
        </w:rPr>
      </w:pPr>
    </w:p>
    <w:tbl>
      <w:tblPr>
        <w:tblStyle w:val="6"/>
        <w:tblW w:w="9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84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LED屏机箱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Cabinet</w:t>
            </w: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箱体尺寸       Dimension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400mm*300mm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单体模组数  Monomer Module Number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6pcs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供电方式       Power supply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5V/40A*1 pcs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箱体分辨率     Pixel per cabinet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256*192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最佳视距       Best viewing distance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1.6M～10M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最佳视角       Best viewing angle 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140°(W) 140°(H)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环境温度       Temperature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存贮storage:-35℃～+85℃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工作working:-20℃～+50℃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相对湿度       Relative humidity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10%-75%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屏体厚度       Thickness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45mm</w:t>
            </w:r>
          </w:p>
        </w:tc>
      </w:tr>
    </w:tbl>
    <w:p>
      <w:pPr>
        <w:rPr>
          <w:rFonts w:hint="eastAsia"/>
        </w:rPr>
      </w:pPr>
    </w:p>
    <w:tbl>
      <w:tblPr>
        <w:tblStyle w:val="6"/>
        <w:tblW w:w="9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84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Power</w:t>
            </w: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工作电压       Working voltage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AC220V±10%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平均功耗       Average Power consumption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&lt;360W/㎡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最大功耗      Max.Power consumption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&lt;900W/㎡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电流           Current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&lt;15mA(single LED)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控制系统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Control system</w:t>
            </w: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控制主机       CPU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Pentium4 or above P4或以上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操作系统       Operation system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WIN98/2000/NT/XP/WIN7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控制方式       Control method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同步控制Synchronization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主要技术参数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Main technical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parameter</w:t>
            </w: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驱动器件       Driving device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Constant drive IC 恒流驱动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刷新频率       Refresh frequency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&gt;3840HZ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灰度/颜色      Grey scale/colors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65536级,可显示16.7M颜色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65536gray level/16.7M colors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平均无故障时间 MTBF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&gt;9000hours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电源开关       Power switch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自动开关Automatic switch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显示模式       Display Mode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ascii="Arial" w:hAnsi="Arial" w:cs="Arial"/>
              </w:rPr>
              <w:t>≥</w:t>
            </w:r>
            <w:r>
              <w:rPr>
                <w:rFonts w:hint="eastAsia"/>
              </w:rPr>
              <w:t>1024*768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5"/>
      </w:rPr>
      <w:instrText xml:space="preserve"> 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drawing>
        <wp:inline distT="0" distB="0" distL="0" distR="0">
          <wp:extent cx="1526540" cy="6705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048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</w:t>
    </w:r>
    <w:r>
      <w:rPr>
        <w:rFonts w:hint="eastAsia"/>
        <w:sz w:val="36"/>
        <w:szCs w:val="36"/>
      </w:rPr>
      <w:t>深圳中宇视通科技有限公司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570B77"/>
    <w:rsid w:val="00C62F3F"/>
    <w:rsid w:val="00C93774"/>
    <w:rsid w:val="01CF1907"/>
    <w:rsid w:val="048A44A7"/>
    <w:rsid w:val="08950C23"/>
    <w:rsid w:val="0C432D0B"/>
    <w:rsid w:val="0C814224"/>
    <w:rsid w:val="107872F8"/>
    <w:rsid w:val="12845CEE"/>
    <w:rsid w:val="15B21729"/>
    <w:rsid w:val="17905436"/>
    <w:rsid w:val="19386A2E"/>
    <w:rsid w:val="1A872F16"/>
    <w:rsid w:val="1EA44F54"/>
    <w:rsid w:val="210F3D49"/>
    <w:rsid w:val="217A6C7B"/>
    <w:rsid w:val="221E7789"/>
    <w:rsid w:val="24D15188"/>
    <w:rsid w:val="281954D5"/>
    <w:rsid w:val="282451C6"/>
    <w:rsid w:val="2EAB7F1D"/>
    <w:rsid w:val="2EF8770B"/>
    <w:rsid w:val="32C4173D"/>
    <w:rsid w:val="332C3ECF"/>
    <w:rsid w:val="335F6FD7"/>
    <w:rsid w:val="35D15E4A"/>
    <w:rsid w:val="3B28638A"/>
    <w:rsid w:val="3BDA7340"/>
    <w:rsid w:val="3D7725E5"/>
    <w:rsid w:val="4A6F659F"/>
    <w:rsid w:val="4C6E0FF4"/>
    <w:rsid w:val="4CC51A03"/>
    <w:rsid w:val="4E614CA7"/>
    <w:rsid w:val="50147B70"/>
    <w:rsid w:val="52687329"/>
    <w:rsid w:val="56443B98"/>
    <w:rsid w:val="59487688"/>
    <w:rsid w:val="5A8A4C86"/>
    <w:rsid w:val="5F31381C"/>
    <w:rsid w:val="60E96A0A"/>
    <w:rsid w:val="65F01CCB"/>
    <w:rsid w:val="664C6B61"/>
    <w:rsid w:val="681B0A4A"/>
    <w:rsid w:val="6EA64798"/>
    <w:rsid w:val="70C72587"/>
    <w:rsid w:val="722D3C26"/>
    <w:rsid w:val="72565E22"/>
    <w:rsid w:val="72B271E4"/>
    <w:rsid w:val="73DC440E"/>
    <w:rsid w:val="745F1A7B"/>
    <w:rsid w:val="75E243DE"/>
    <w:rsid w:val="76DE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uiPriority w:val="0"/>
  </w:style>
  <w:style w:type="character" w:customStyle="1" w:styleId="7">
    <w:name w:val="页眉字符"/>
    <w:basedOn w:val="4"/>
    <w:link w:val="3"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251</Words>
  <Characters>1434</Characters>
  <Lines>11</Lines>
  <Paragraphs>3</Paragraphs>
  <ScaleCrop>false</ScaleCrop>
  <LinksUpToDate>false</LinksUpToDate>
  <CharactersWithSpaces>1682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2018-01-29T01:15:00Z</dcterms:created>
  <dc:creator>Administrator</dc:creator>
  <cp:lastModifiedBy>中宇视通</cp:lastModifiedBy>
  <dcterms:modified xsi:type="dcterms:W3CDTF">2018-06-06T07:08:27Z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